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7251</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Thoracic 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(Chattanooga) Thoracic Multidisciplinary Case Conference - 9/18/26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Thoracic 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(Chattanooga) Thoracic Multidisciplinary Case Conference - 9/18/26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18,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9/18/2026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9/18/2026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Thoracic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Thoracic patients and their treatment as a team. This is a concurrent case conference. It is designed to obtain multidisciplinary input into the diagnosis and treatment options, as well as improve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Thoracic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Thoracic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Thoracic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Thoracic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Thoracic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Grove, BA, CHCP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